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1"/>
        <w:gridCol w:w="5141"/>
      </w:tblGrid>
      <w:tr w:rsidR="0083602A" w:rsidRPr="009238B5" w:rsidTr="00924B27">
        <w:trPr>
          <w:trHeight w:val="13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27" w:rsidRDefault="00924B27" w:rsidP="00924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D84473" wp14:editId="51C6C831">
                  <wp:extent cx="1419225" cy="1226927"/>
                  <wp:effectExtent l="0" t="0" r="0" b="0"/>
                  <wp:docPr id="2" name="Image 2" descr="Logos et charte graphique - DRAC Bourgogne-Franche-Com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 et charte graphique - DRAC Bourgogne-Franche-Com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78" cy="12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37" w:rsidRDefault="00924B27" w:rsidP="007E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Annexe 1</w:t>
            </w:r>
          </w:p>
          <w:p w:rsidR="007E7537" w:rsidRDefault="007E7537" w:rsidP="007E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Prix académique sécurité routière 2020/2021</w:t>
            </w:r>
          </w:p>
          <w:p w:rsidR="0083602A" w:rsidRPr="00D33862" w:rsidRDefault="0083602A" w:rsidP="0092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Dossier d’accompagnement de la production réalisée au titre du concours</w:t>
            </w:r>
          </w:p>
          <w:p w:rsidR="0083602A" w:rsidRPr="009238B5" w:rsidRDefault="0083602A" w:rsidP="0092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Default="00D33862" w:rsidP="00923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22338D" w:rsidRPr="009238B5" w:rsidRDefault="0022338D" w:rsidP="00923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Pr="009238B5" w:rsidRDefault="00E36D14" w:rsidP="0092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 renvoyer numériquement avec </w:t>
            </w:r>
            <w:r w:rsidR="009C21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  <w:bookmarkStart w:id="0" w:name="_GoBack"/>
            <w:bookmarkEnd w:id="0"/>
            <w:r w:rsidR="00924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 production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les autorisations d</w:t>
            </w:r>
            <w:r w:rsidR="00924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’enregistrement de l’image/voix.</w:t>
            </w: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Default="00D33862" w:rsidP="0092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22338D" w:rsidRPr="009238B5" w:rsidRDefault="0022338D" w:rsidP="0092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E354E7" w:rsidTr="00924B27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Coordonnées de l'établissement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4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                                                                                  Téléphone: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 :                                                                             E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-mail</w:t>
            </w:r>
            <w:r w:rsidR="00E36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7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Personne à co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ntacter en charge du concours: 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 :                                                                            Téléphone : 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Fonction :                                                                           E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-mail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8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Nature de la production: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Affiche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V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idéo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C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hanson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Poème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utre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Précisez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90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Réalisation de la production: </w:t>
            </w: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Niveau des élèves (CP, 6ème, 2nd…)</w:t>
            </w:r>
            <w:r w:rsidRPr="007F761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2338D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Classe entière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OUI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NON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N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ombre d'élèves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Groupe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            OUI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NON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N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ombre d'élèves</w:t>
            </w:r>
            <w:r w:rsidR="00E36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45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Nombre d'adultes encadrant le projet et leur fonction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Intervenants extérieurs éventuels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Pr="009238B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55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862" w:rsidRPr="007F7615" w:rsidRDefault="00D33862" w:rsidP="00C609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Description concise de la mise </w:t>
            </w:r>
            <w:r w:rsidR="00C60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en 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œuvre du projet,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sa conception à sa réalisation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4439C" w:rsidRPr="00E354E7" w:rsidTr="00924B27">
        <w:trPr>
          <w:trHeight w:val="3240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9C" w:rsidRPr="00D33862" w:rsidRDefault="0034439C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Constat de départ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o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rganisation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d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ifférentes phases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t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ransversalité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m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atériel utilisés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o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utils 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umériques utilisés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d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urée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i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mplication des élèves, des adultes sur le projet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f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reins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rencontrés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…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  <w:p w:rsidR="0034439C" w:rsidRPr="009238B5" w:rsidRDefault="0034439C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136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▪ Q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uel message de sécurité routière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br/>
              <w:t>les élèves ont-ils voulu illustrer?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23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▪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Quels bénéfices 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ce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projet 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va-t-il apporté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sur le plan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pédagogique (travail en groupe, interdisciplinarité,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créativité,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appropriation de nouveaux outils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numériques ou inform</w:t>
            </w:r>
            <w:r w:rsidR="0052201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atiques…) et sur le plan humain ?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9238B5" w:rsidTr="00924B27">
        <w:trPr>
          <w:trHeight w:val="14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▪ Perspectives et o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bservations: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31DE7" w:rsidRDefault="00476B94" w:rsidP="007F7615">
      <w:pPr>
        <w:shd w:val="clear" w:color="auto" w:fill="FFFFFF" w:themeFill="background1"/>
      </w:pPr>
    </w:p>
    <w:sectPr w:rsidR="00731DE7" w:rsidSect="00924B27">
      <w:pgSz w:w="11906" w:h="16838" w:code="9"/>
      <w:pgMar w:top="851" w:right="851" w:bottom="851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0A" w:rsidRDefault="00D8380A" w:rsidP="00D8380A">
      <w:pPr>
        <w:spacing w:after="0" w:line="240" w:lineRule="auto"/>
      </w:pPr>
      <w:r>
        <w:separator/>
      </w:r>
    </w:p>
  </w:endnote>
  <w:endnote w:type="continuationSeparator" w:id="0">
    <w:p w:rsidR="00D8380A" w:rsidRDefault="00D8380A" w:rsidP="00D8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0A" w:rsidRDefault="00D8380A" w:rsidP="00D8380A">
      <w:pPr>
        <w:spacing w:after="0" w:line="240" w:lineRule="auto"/>
      </w:pPr>
      <w:r>
        <w:separator/>
      </w:r>
    </w:p>
  </w:footnote>
  <w:footnote w:type="continuationSeparator" w:id="0">
    <w:p w:rsidR="00D8380A" w:rsidRDefault="00D8380A" w:rsidP="00D83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5"/>
    <w:rsid w:val="001E0474"/>
    <w:rsid w:val="0022338D"/>
    <w:rsid w:val="0028465E"/>
    <w:rsid w:val="0034439C"/>
    <w:rsid w:val="00350249"/>
    <w:rsid w:val="004B0135"/>
    <w:rsid w:val="00522015"/>
    <w:rsid w:val="006956F4"/>
    <w:rsid w:val="007004A2"/>
    <w:rsid w:val="007A6879"/>
    <w:rsid w:val="007E7537"/>
    <w:rsid w:val="007F7615"/>
    <w:rsid w:val="0083602A"/>
    <w:rsid w:val="00862D1E"/>
    <w:rsid w:val="009238B5"/>
    <w:rsid w:val="00924B27"/>
    <w:rsid w:val="0094028F"/>
    <w:rsid w:val="0099485C"/>
    <w:rsid w:val="009C2176"/>
    <w:rsid w:val="00A72EDD"/>
    <w:rsid w:val="00C60925"/>
    <w:rsid w:val="00D33862"/>
    <w:rsid w:val="00D471E4"/>
    <w:rsid w:val="00D8380A"/>
    <w:rsid w:val="00E23234"/>
    <w:rsid w:val="00E354E7"/>
    <w:rsid w:val="00E36D14"/>
    <w:rsid w:val="00E7147D"/>
    <w:rsid w:val="00E9735F"/>
    <w:rsid w:val="00E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930B9"/>
  <w15:chartTrackingRefBased/>
  <w15:docId w15:val="{40F991CD-71EA-4FCB-92EB-2840F44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2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80A"/>
  </w:style>
  <w:style w:type="paragraph" w:styleId="Pieddepage">
    <w:name w:val="footer"/>
    <w:basedOn w:val="Normal"/>
    <w:link w:val="PieddepageCar"/>
    <w:uiPriority w:val="99"/>
    <w:unhideWhenUsed/>
    <w:rsid w:val="00D8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vbabin</dc:creator>
  <cp:keywords/>
  <dc:description/>
  <cp:lastModifiedBy>vbabin</cp:lastModifiedBy>
  <cp:revision>3</cp:revision>
  <cp:lastPrinted>2020-09-30T09:41:00Z</cp:lastPrinted>
  <dcterms:created xsi:type="dcterms:W3CDTF">2020-09-30T14:52:00Z</dcterms:created>
  <dcterms:modified xsi:type="dcterms:W3CDTF">2020-09-30T14:53:00Z</dcterms:modified>
</cp:coreProperties>
</file>